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3E" w:rsidRPr="00311CE5" w:rsidRDefault="00242F3E" w:rsidP="00242F3E">
      <w:pPr>
        <w:ind w:firstLine="567"/>
        <w:jc w:val="center"/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311CE5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ИТОГОВОЕ СОЧИНЕНИ</w:t>
      </w:r>
      <w:proofErr w:type="gramStart"/>
      <w:r w:rsidRPr="00311CE5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</w:t>
      </w:r>
      <w:r w:rsidR="00404DD7" w:rsidRPr="00311CE5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</w:t>
      </w:r>
      <w:proofErr w:type="gramEnd"/>
      <w:r w:rsidR="00404DD7" w:rsidRPr="00311CE5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изложение)</w:t>
      </w:r>
      <w:r w:rsidRPr="00311CE5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2017 г.</w:t>
      </w:r>
    </w:p>
    <w:bookmarkEnd w:id="0"/>
    <w:p w:rsidR="00404DD7" w:rsidRPr="00404DD7" w:rsidRDefault="00404DD7" w:rsidP="00404DD7">
      <w:pPr>
        <w:spacing w:after="0" w:line="240" w:lineRule="auto"/>
        <w:ind w:firstLine="567"/>
        <w:jc w:val="both"/>
        <w:rPr>
          <w:sz w:val="24"/>
          <w:szCs w:val="24"/>
        </w:rPr>
      </w:pPr>
      <w:r w:rsidRPr="00404DD7">
        <w:rPr>
          <w:sz w:val="24"/>
          <w:szCs w:val="24"/>
        </w:rPr>
        <w:t>Третий год подряд для выпускников написание итогового сочинения (изложения) является обязательным этапом завершения среднего образования и рассматривается как допуск к государственной итоговой аттестации. Результатом итогового сочинения или изложения является «зачет» или «незачет». К сдаче единого государственного экзамена (ЕГЭ) и государственного выпускного экзамена (ГВЭ) будут допускаться только выпускники, получившие «зачет».</w:t>
      </w:r>
    </w:p>
    <w:p w:rsidR="00404DD7" w:rsidRPr="00404DD7" w:rsidRDefault="00404DD7" w:rsidP="00404DD7">
      <w:pPr>
        <w:spacing w:after="0" w:line="240" w:lineRule="auto"/>
        <w:ind w:firstLine="567"/>
        <w:jc w:val="both"/>
        <w:rPr>
          <w:sz w:val="24"/>
          <w:szCs w:val="24"/>
        </w:rPr>
      </w:pPr>
      <w:r w:rsidRPr="00404DD7">
        <w:rPr>
          <w:sz w:val="24"/>
          <w:szCs w:val="24"/>
        </w:rPr>
        <w:t xml:space="preserve">Также по желанию итоговое сочинение (изложение) могут писать и выпускники прошлых лет, чтобы представить его результаты в вузы. </w:t>
      </w:r>
    </w:p>
    <w:p w:rsidR="00404DD7" w:rsidRDefault="00404DD7" w:rsidP="00404DD7">
      <w:pPr>
        <w:spacing w:after="0" w:line="240" w:lineRule="auto"/>
        <w:ind w:firstLine="567"/>
        <w:jc w:val="both"/>
        <w:rPr>
          <w:sz w:val="24"/>
          <w:szCs w:val="24"/>
        </w:rPr>
      </w:pPr>
      <w:r w:rsidRPr="00404DD7">
        <w:rPr>
          <w:sz w:val="24"/>
          <w:szCs w:val="24"/>
        </w:rPr>
        <w:t xml:space="preserve">Далее выпускник по желанию может представить свое сочинение при подаче документов в вуз в качестве индивидуального достижения абитуриента. Важно отметить, что в этом году за все индивидуальные достижения абитуриенту могут начислить не более 10 баллов, которые суммируются с результатами ЕГЭ. При этом решение учитывать или нет индивидуальные достижения каждый вуз принимает сам, предварительно </w:t>
      </w:r>
      <w:proofErr w:type="gramStart"/>
      <w:r w:rsidRPr="00404DD7">
        <w:rPr>
          <w:sz w:val="24"/>
          <w:szCs w:val="24"/>
        </w:rPr>
        <w:t>разместив информацию</w:t>
      </w:r>
      <w:proofErr w:type="gramEnd"/>
      <w:r w:rsidRPr="00404DD7">
        <w:rPr>
          <w:sz w:val="24"/>
          <w:szCs w:val="24"/>
        </w:rPr>
        <w:t xml:space="preserve"> об этом в правилах приема, которые будут опубликованы до 1 октября 2016 года.</w:t>
      </w:r>
    </w:p>
    <w:p w:rsidR="004E4004" w:rsidRDefault="004E4004" w:rsidP="004E4004">
      <w:pPr>
        <w:spacing w:after="0" w:line="240" w:lineRule="auto"/>
        <w:ind w:firstLine="567"/>
        <w:jc w:val="both"/>
        <w:rPr>
          <w:sz w:val="24"/>
          <w:szCs w:val="24"/>
        </w:rPr>
      </w:pPr>
      <w:r w:rsidRPr="00351884">
        <w:rPr>
          <w:sz w:val="24"/>
          <w:szCs w:val="24"/>
        </w:rPr>
        <w:t>Даты проведения итогового сочинения</w:t>
      </w:r>
      <w:r>
        <w:rPr>
          <w:sz w:val="24"/>
          <w:szCs w:val="24"/>
        </w:rPr>
        <w:t>(изложения):</w:t>
      </w:r>
      <w:r w:rsidRPr="00351884">
        <w:rPr>
          <w:sz w:val="24"/>
          <w:szCs w:val="24"/>
        </w:rPr>
        <w:t xml:space="preserve"> </w:t>
      </w:r>
    </w:p>
    <w:p w:rsidR="004E4004" w:rsidRDefault="004E4004" w:rsidP="004E4004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51884">
        <w:rPr>
          <w:sz w:val="24"/>
          <w:szCs w:val="24"/>
        </w:rPr>
        <w:t xml:space="preserve"> 7 декабря 2016</w:t>
      </w:r>
      <w:r>
        <w:rPr>
          <w:sz w:val="24"/>
          <w:szCs w:val="24"/>
        </w:rPr>
        <w:t xml:space="preserve"> г</w:t>
      </w:r>
      <w:r w:rsidRPr="00351884">
        <w:rPr>
          <w:sz w:val="24"/>
          <w:szCs w:val="24"/>
        </w:rPr>
        <w:t xml:space="preserve">. </w:t>
      </w:r>
    </w:p>
    <w:p w:rsidR="004E4004" w:rsidRDefault="004E4004" w:rsidP="004E4004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51884">
        <w:rPr>
          <w:sz w:val="24"/>
          <w:szCs w:val="24"/>
        </w:rPr>
        <w:t>1 февраля 2017</w:t>
      </w:r>
      <w:r>
        <w:rPr>
          <w:sz w:val="24"/>
          <w:szCs w:val="24"/>
        </w:rPr>
        <w:t xml:space="preserve"> г</w:t>
      </w:r>
      <w:r w:rsidRPr="00351884">
        <w:rPr>
          <w:sz w:val="24"/>
          <w:szCs w:val="24"/>
        </w:rPr>
        <w:t xml:space="preserve">. </w:t>
      </w:r>
    </w:p>
    <w:p w:rsidR="004E4004" w:rsidRPr="00351884" w:rsidRDefault="004E4004" w:rsidP="004E4004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51884">
        <w:rPr>
          <w:sz w:val="24"/>
          <w:szCs w:val="24"/>
        </w:rPr>
        <w:t xml:space="preserve"> 3 мая 2017</w:t>
      </w:r>
      <w:r>
        <w:rPr>
          <w:sz w:val="24"/>
          <w:szCs w:val="24"/>
        </w:rPr>
        <w:t xml:space="preserve"> г</w:t>
      </w:r>
      <w:r w:rsidRPr="00351884">
        <w:rPr>
          <w:sz w:val="24"/>
          <w:szCs w:val="24"/>
        </w:rPr>
        <w:t>.</w:t>
      </w:r>
    </w:p>
    <w:p w:rsidR="006B7A58" w:rsidRPr="00A95A8C" w:rsidRDefault="0000625F" w:rsidP="00404DD7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Итоговое сочинение, с одной стороны, носит </w:t>
      </w:r>
      <w:proofErr w:type="spellStart"/>
      <w:r w:rsidRPr="00A95A8C">
        <w:rPr>
          <w:sz w:val="24"/>
          <w:szCs w:val="24"/>
        </w:rPr>
        <w:t>надпредметный</w:t>
      </w:r>
      <w:proofErr w:type="spellEnd"/>
      <w:r w:rsidRPr="00A95A8C">
        <w:rPr>
          <w:sz w:val="24"/>
          <w:szCs w:val="24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</w:t>
      </w:r>
      <w:proofErr w:type="spellStart"/>
      <w:r w:rsidRPr="00A95A8C">
        <w:rPr>
          <w:sz w:val="24"/>
          <w:szCs w:val="24"/>
        </w:rPr>
        <w:t>литературоцентричным</w:t>
      </w:r>
      <w:proofErr w:type="spellEnd"/>
      <w:r w:rsidRPr="00A95A8C">
        <w:rPr>
          <w:sz w:val="24"/>
          <w:szCs w:val="24"/>
        </w:rPr>
        <w:t xml:space="preserve">, так как содержит требование построения аргументации с обязательной опорой на литературный материал. </w:t>
      </w:r>
    </w:p>
    <w:p w:rsidR="006B7A58" w:rsidRPr="00A95A8C" w:rsidRDefault="0000625F" w:rsidP="00404DD7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A95A8C">
        <w:rPr>
          <w:b/>
          <w:sz w:val="24"/>
          <w:szCs w:val="24"/>
        </w:rPr>
        <w:t xml:space="preserve">Тематические направления для итогового сочинения 2016-2017: </w:t>
      </w:r>
    </w:p>
    <w:p w:rsidR="006B7A58" w:rsidRPr="00A95A8C" w:rsidRDefault="0000625F" w:rsidP="00404DD7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A95A8C">
        <w:rPr>
          <w:b/>
          <w:sz w:val="24"/>
          <w:szCs w:val="24"/>
        </w:rPr>
        <w:t xml:space="preserve">1) «Разум и чувство», </w:t>
      </w:r>
    </w:p>
    <w:p w:rsidR="006B7A58" w:rsidRPr="00A95A8C" w:rsidRDefault="0000625F" w:rsidP="00404DD7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A95A8C">
        <w:rPr>
          <w:b/>
          <w:sz w:val="24"/>
          <w:szCs w:val="24"/>
        </w:rPr>
        <w:t xml:space="preserve">2) «Честь и бесчестие», </w:t>
      </w:r>
    </w:p>
    <w:p w:rsidR="006B7A58" w:rsidRPr="00A95A8C" w:rsidRDefault="0000625F" w:rsidP="004A6F7B">
      <w:pPr>
        <w:spacing w:after="0" w:line="240" w:lineRule="auto"/>
        <w:ind w:firstLine="567"/>
        <w:rPr>
          <w:b/>
          <w:sz w:val="24"/>
          <w:szCs w:val="24"/>
        </w:rPr>
      </w:pPr>
      <w:r w:rsidRPr="00A95A8C">
        <w:rPr>
          <w:b/>
          <w:sz w:val="24"/>
          <w:szCs w:val="24"/>
        </w:rPr>
        <w:t xml:space="preserve">3) «Победа и поражение», </w:t>
      </w:r>
    </w:p>
    <w:p w:rsidR="006B7A58" w:rsidRPr="00A95A8C" w:rsidRDefault="0000625F" w:rsidP="004A6F7B">
      <w:pPr>
        <w:spacing w:after="0" w:line="240" w:lineRule="auto"/>
        <w:ind w:firstLine="567"/>
        <w:rPr>
          <w:b/>
          <w:sz w:val="24"/>
          <w:szCs w:val="24"/>
        </w:rPr>
      </w:pPr>
      <w:r w:rsidRPr="00A95A8C">
        <w:rPr>
          <w:b/>
          <w:sz w:val="24"/>
          <w:szCs w:val="24"/>
        </w:rPr>
        <w:t xml:space="preserve">4) «Опыт и ошибки», </w:t>
      </w:r>
    </w:p>
    <w:p w:rsidR="006B7A58" w:rsidRPr="00A95A8C" w:rsidRDefault="0000625F" w:rsidP="004A6F7B">
      <w:pPr>
        <w:spacing w:after="0" w:line="240" w:lineRule="auto"/>
        <w:ind w:firstLine="567"/>
        <w:rPr>
          <w:b/>
          <w:sz w:val="24"/>
          <w:szCs w:val="24"/>
        </w:rPr>
      </w:pPr>
      <w:r w:rsidRPr="00A95A8C">
        <w:rPr>
          <w:b/>
          <w:sz w:val="24"/>
          <w:szCs w:val="24"/>
        </w:rPr>
        <w:t xml:space="preserve">5) «Дружба и вражда». </w:t>
      </w:r>
    </w:p>
    <w:p w:rsidR="0000625F" w:rsidRPr="00A95A8C" w:rsidRDefault="0000625F" w:rsidP="0054000E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Каждое тематическое направление включает два понятия, по преимуществу полярных. Такой подход позволяет создавать разнообразные формулировки конкретных тем сочинений и расширяет возможности выпускников в выборе литературного материала для построения аргументации. В соответствии с указанными тематическими направлениями </w:t>
      </w:r>
      <w:proofErr w:type="spellStart"/>
      <w:r w:rsidRPr="00A95A8C">
        <w:rPr>
          <w:sz w:val="24"/>
          <w:szCs w:val="24"/>
        </w:rPr>
        <w:t>Рособрнадзор</w:t>
      </w:r>
      <w:proofErr w:type="spellEnd"/>
      <w:r w:rsidRPr="00A95A8C">
        <w:rPr>
          <w:sz w:val="24"/>
          <w:szCs w:val="24"/>
        </w:rPr>
        <w:t xml:space="preserve"> организует разработку закрытого перечня тем итогового сочинений 2016/17 учебного года и проводит их комплектацию по часовым поясам. Комплект будет включать 5 тем сочинений из закрытого перечня (по одной теме от каждого общего тематического направления). Ниже дается краткий комментарий к открытым тематическим направлениям, подготовленный специалистами ФГБНУ «Федеральный институт педагогических измерений» и одобренный Советом по вопросам проведения итогового сочинения в выпускных классах. </w:t>
      </w:r>
    </w:p>
    <w:p w:rsidR="0000625F" w:rsidRPr="00A95A8C" w:rsidRDefault="0000625F" w:rsidP="0054000E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>1</w:t>
      </w:r>
      <w:r w:rsidRPr="00A95A8C">
        <w:rPr>
          <w:b/>
          <w:sz w:val="24"/>
          <w:szCs w:val="24"/>
        </w:rPr>
        <w:t>. «Разум и чувство».</w:t>
      </w:r>
      <w:r w:rsidRPr="00A95A8C">
        <w:rPr>
          <w:sz w:val="24"/>
          <w:szCs w:val="24"/>
        </w:rPr>
        <w:t xml:space="preserve"> Направление предполагает раздумье о разуме и чувстве как двух важнейших составляющих внутреннего мира человека, которые влияют на его устремления и поступки. Разум и чувство могут быть рассмотрены как в гармоническом единстве, так и в сложном противоборстве, составляющем внутренний конфликт личности. Тема разума и чувства интересна для писателей разных культур и эпох: герои литературных произведений нередко оказываются перед выбором между велением чувства и подсказкой разума. </w:t>
      </w:r>
    </w:p>
    <w:p w:rsidR="0000625F" w:rsidRPr="00A95A8C" w:rsidRDefault="0000625F" w:rsidP="0054000E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2. </w:t>
      </w:r>
      <w:r w:rsidRPr="00A95A8C">
        <w:rPr>
          <w:b/>
          <w:sz w:val="24"/>
          <w:szCs w:val="24"/>
        </w:rPr>
        <w:t>«Честь и бесчестие».</w:t>
      </w:r>
      <w:r w:rsidRPr="00A95A8C">
        <w:rPr>
          <w:sz w:val="24"/>
          <w:szCs w:val="24"/>
        </w:rPr>
        <w:t xml:space="preserve"> В основе направления лежат полярные понятия, связанные с выбором человека: быть верным голосу совести, следовать моральным принципам или идти путем предательства, лжи и лицемерия. Многие писатели сосредотачивали внимание на изображении разных проявлений человека: от верности нравственным правилам до различных форм компромисса с совестью, вплоть до глубокого морального падения личности.</w:t>
      </w:r>
    </w:p>
    <w:p w:rsidR="0000625F" w:rsidRPr="00A95A8C" w:rsidRDefault="0000625F" w:rsidP="0054000E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lastRenderedPageBreak/>
        <w:t xml:space="preserve"> 3</w:t>
      </w:r>
      <w:r w:rsidRPr="00A95A8C">
        <w:rPr>
          <w:b/>
          <w:sz w:val="24"/>
          <w:szCs w:val="24"/>
        </w:rPr>
        <w:t>. «Победа и поражение».</w:t>
      </w:r>
      <w:r w:rsidRPr="00A95A8C">
        <w:rPr>
          <w:sz w:val="24"/>
          <w:szCs w:val="24"/>
        </w:rPr>
        <w:t xml:space="preserve"> Направление позволяет размышлять о победе и поражении в разных аспектах: социально-историческом, нравственно-философском, психологическом. Рассуждение может быть связано как с внешними конфликтными событиями в жизни человека, страны, мира, так и с внутренней борьбой человека с самим собой, ее причинами и результатами. В литературных произведениях нередко показана неоднозначность и относительность понятий «победа» и «поражение» в разных исторических условиях и жизненных ситуациях. </w:t>
      </w:r>
    </w:p>
    <w:p w:rsidR="0000625F" w:rsidRPr="00A95A8C" w:rsidRDefault="0000625F" w:rsidP="0054000E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4. </w:t>
      </w:r>
      <w:r w:rsidRPr="00A95A8C">
        <w:rPr>
          <w:b/>
          <w:sz w:val="24"/>
          <w:szCs w:val="24"/>
        </w:rPr>
        <w:t>«Опыт и ошибки».</w:t>
      </w:r>
      <w:r w:rsidRPr="00A95A8C">
        <w:rPr>
          <w:sz w:val="24"/>
          <w:szCs w:val="24"/>
        </w:rPr>
        <w:t xml:space="preserve"> В рамках направления возможны рассуждения о ценности духовного и практического опыта отдельной личности, народа, человечества в целом, о цене ошибок на пути познания мира, обретения жизненного опыта. Литература часто заставляет задуматься о взаимосвязи опыта и ошибок: об опыте, предотвращающем ошибки, об ошибках, без которых невозможно движение по жизненному пути, и об ошибках непоправимых, трагических. </w:t>
      </w:r>
    </w:p>
    <w:p w:rsidR="0000625F" w:rsidRPr="00A95A8C" w:rsidRDefault="0000625F" w:rsidP="0054000E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5. </w:t>
      </w:r>
      <w:r w:rsidRPr="00A95A8C">
        <w:rPr>
          <w:b/>
          <w:sz w:val="24"/>
          <w:szCs w:val="24"/>
        </w:rPr>
        <w:t>«Дружба и вражда».</w:t>
      </w:r>
      <w:r w:rsidRPr="00A95A8C">
        <w:rPr>
          <w:sz w:val="24"/>
          <w:szCs w:val="24"/>
        </w:rPr>
        <w:t xml:space="preserve"> Направление нацеливает на рассуждение о ценности человеческой дружбы, о путях достижения взаимопонимания между отдельными людьми, их сообществами и даже целыми народами, а также об истоках и последствиях вражды между ними. Содержание многих литературных произведений связано с теплотой человеческих отношений или неприязнью людей, с перерастанием дружбы во вражду </w:t>
      </w:r>
      <w:proofErr w:type="gramStart"/>
      <w:r w:rsidRPr="00A95A8C">
        <w:rPr>
          <w:sz w:val="24"/>
          <w:szCs w:val="24"/>
        </w:rPr>
        <w:t>или</w:t>
      </w:r>
      <w:proofErr w:type="gramEnd"/>
      <w:r w:rsidRPr="00A95A8C">
        <w:rPr>
          <w:sz w:val="24"/>
          <w:szCs w:val="24"/>
        </w:rPr>
        <w:t xml:space="preserve"> наоборот, с изображением человека, способного или не способного ценить дружбу, умеющего преодолевать конфликты или сеющего вражду. </w:t>
      </w:r>
    </w:p>
    <w:p w:rsidR="006B7A58" w:rsidRPr="00A95A8C" w:rsidRDefault="0000625F" w:rsidP="0054000E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При составлении тем для итогового сочинения соблюдаются следующие требования: </w:t>
      </w:r>
    </w:p>
    <w:p w:rsidR="006B7A58" w:rsidRPr="00A95A8C" w:rsidRDefault="0000625F" w:rsidP="008D65D9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>→ соответствие открытым тематическим направлениям;</w:t>
      </w:r>
    </w:p>
    <w:p w:rsidR="006B7A58" w:rsidRPr="00A95A8C" w:rsidRDefault="0000625F" w:rsidP="008D65D9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 → обеспечение </w:t>
      </w:r>
      <w:proofErr w:type="spellStart"/>
      <w:r w:rsidRPr="00A95A8C">
        <w:rPr>
          <w:sz w:val="24"/>
          <w:szCs w:val="24"/>
        </w:rPr>
        <w:t>надпредметного</w:t>
      </w:r>
      <w:proofErr w:type="spellEnd"/>
      <w:r w:rsidRPr="00A95A8C">
        <w:rPr>
          <w:sz w:val="24"/>
          <w:szCs w:val="24"/>
        </w:rPr>
        <w:t xml:space="preserve"> характера итогового сочинения (темы не должны нацеливать на литературоведческий анализ конкретного произведения); </w:t>
      </w:r>
    </w:p>
    <w:p w:rsidR="006B7A58" w:rsidRPr="00A95A8C" w:rsidRDefault="0000625F" w:rsidP="008D65D9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→ обеспечение </w:t>
      </w:r>
      <w:proofErr w:type="spellStart"/>
      <w:r w:rsidRPr="00A95A8C">
        <w:rPr>
          <w:sz w:val="24"/>
          <w:szCs w:val="24"/>
        </w:rPr>
        <w:t>литературоцентричного</w:t>
      </w:r>
      <w:proofErr w:type="spellEnd"/>
      <w:r w:rsidRPr="00A95A8C">
        <w:rPr>
          <w:sz w:val="24"/>
          <w:szCs w:val="24"/>
        </w:rPr>
        <w:t xml:space="preserve"> характера итогового сочинения (темы должны давать возможность широкого выбора литературного материала для аргументации);</w:t>
      </w:r>
    </w:p>
    <w:p w:rsidR="00242F3E" w:rsidRPr="00A95A8C" w:rsidRDefault="0000625F" w:rsidP="008D65D9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→ нацеленность на рассуждение (наличие проблемы в формулировке); </w:t>
      </w:r>
    </w:p>
    <w:p w:rsidR="006B7A58" w:rsidRPr="00A95A8C" w:rsidRDefault="0000625F" w:rsidP="008D65D9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 xml:space="preserve">→ соответствие возрастным особенностям выпускников, времени, отведенному на написание сочинения (3 ч 55 мин.); </w:t>
      </w:r>
    </w:p>
    <w:p w:rsidR="0000625F" w:rsidRPr="00A95A8C" w:rsidRDefault="0000625F" w:rsidP="008D65D9">
      <w:pPr>
        <w:spacing w:after="0" w:line="240" w:lineRule="auto"/>
        <w:ind w:firstLine="567"/>
        <w:jc w:val="both"/>
        <w:rPr>
          <w:sz w:val="24"/>
          <w:szCs w:val="24"/>
        </w:rPr>
      </w:pPr>
      <w:r w:rsidRPr="00A95A8C">
        <w:rPr>
          <w:sz w:val="24"/>
          <w:szCs w:val="24"/>
        </w:rPr>
        <w:t>→ ясность, грамотность и разнообразие формулировок тем сочинений.</w:t>
      </w:r>
    </w:p>
    <w:p w:rsidR="0000625F" w:rsidRDefault="008D65D9" w:rsidP="00404DD7">
      <w:pPr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A95A8C">
        <w:rPr>
          <w:sz w:val="24"/>
          <w:szCs w:val="24"/>
        </w:rPr>
        <w:t>(</w:t>
      </w:r>
      <w:r w:rsidRPr="00A95A8C">
        <w:rPr>
          <w:sz w:val="24"/>
          <w:szCs w:val="24"/>
          <w:u w:val="single"/>
        </w:rPr>
        <w:t>Справочно:</w:t>
      </w:r>
      <w:proofErr w:type="gramEnd"/>
      <w:r w:rsidRPr="00A95A8C">
        <w:rPr>
          <w:sz w:val="24"/>
          <w:szCs w:val="24"/>
          <w:u w:val="single"/>
        </w:rPr>
        <w:t xml:space="preserve"> </w:t>
      </w:r>
      <w:proofErr w:type="gramStart"/>
      <w:r w:rsidRPr="00A95A8C">
        <w:rPr>
          <w:sz w:val="24"/>
          <w:szCs w:val="24"/>
        </w:rPr>
        <w:t xml:space="preserve">Обучающиеся с ограниченными возможностями здоровья или дети-инвалиды и инвалиды вместо сочинения вправе писать итоговое изложение). </w:t>
      </w:r>
      <w:proofErr w:type="gramEnd"/>
    </w:p>
    <w:p w:rsidR="00E449FB" w:rsidRDefault="00E449FB" w:rsidP="00351884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Более подробно о направлениях итогового сочинени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 xml:space="preserve">изложения) можно ознакомиться на сайте </w:t>
      </w:r>
      <w:r w:rsidRPr="00E449FB">
        <w:rPr>
          <w:sz w:val="24"/>
          <w:szCs w:val="24"/>
        </w:rPr>
        <w:t>http://sochinenie11.ru/</w:t>
      </w:r>
    </w:p>
    <w:p w:rsidR="004E4004" w:rsidRPr="00351884" w:rsidRDefault="004E400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4E4004" w:rsidRPr="00351884" w:rsidSect="00A95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5F"/>
    <w:rsid w:val="0000625F"/>
    <w:rsid w:val="001209C0"/>
    <w:rsid w:val="00242F3E"/>
    <w:rsid w:val="00311CE5"/>
    <w:rsid w:val="00351884"/>
    <w:rsid w:val="00404DD7"/>
    <w:rsid w:val="004A6F7B"/>
    <w:rsid w:val="004E4004"/>
    <w:rsid w:val="0054000E"/>
    <w:rsid w:val="00666AF0"/>
    <w:rsid w:val="006B7A58"/>
    <w:rsid w:val="008D65D9"/>
    <w:rsid w:val="00A95A8C"/>
    <w:rsid w:val="00B70724"/>
    <w:rsid w:val="00C156FD"/>
    <w:rsid w:val="00DD10C9"/>
    <w:rsid w:val="00E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2016-09-13T12:32:00Z</cp:lastPrinted>
  <dcterms:created xsi:type="dcterms:W3CDTF">2016-09-15T12:39:00Z</dcterms:created>
  <dcterms:modified xsi:type="dcterms:W3CDTF">2016-09-21T06:36:00Z</dcterms:modified>
</cp:coreProperties>
</file>